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1" w:rsidRPr="00C830B8" w:rsidRDefault="00DB3F8A" w:rsidP="00DB3F8A">
      <w:pPr>
        <w:pStyle w:val="NormalWeb"/>
        <w:spacing w:before="480" w:beforeAutospacing="0" w:after="0" w:afterAutospacing="0"/>
        <w:jc w:val="center"/>
        <w:textAlignment w:val="baseline"/>
        <w:rPr>
          <w:rFonts w:ascii="Goudy Stout" w:eastAsiaTheme="minorEastAsia" w:hAnsi="Goudy Stout" w:cstheme="minorBidi"/>
          <w:color w:val="000000" w:themeColor="text1"/>
          <w:kern w:val="24"/>
          <w:sz w:val="36"/>
          <w:szCs w:val="36"/>
        </w:rPr>
      </w:pPr>
      <w:r w:rsidRPr="00C830B8">
        <w:rPr>
          <w:rFonts w:ascii="Goudy Stout" w:eastAsiaTheme="minorEastAsia" w:hAnsi="Goudy Stout" w:cstheme="minorBidi"/>
          <w:color w:val="000000" w:themeColor="text1"/>
          <w:kern w:val="24"/>
          <w:sz w:val="36"/>
          <w:szCs w:val="36"/>
        </w:rPr>
        <w:t xml:space="preserve">Environmental factors </w:t>
      </w:r>
      <w:r w:rsidRPr="00C830B8">
        <w:rPr>
          <w:rFonts w:ascii="Goudy Stout" w:eastAsiaTheme="minorEastAsia" w:hAnsi="Goudy Stout" w:cstheme="minorBidi"/>
          <w:color w:val="000000" w:themeColor="text1"/>
          <w:kern w:val="24"/>
          <w:sz w:val="36"/>
          <w:szCs w:val="36"/>
        </w:rPr>
        <w:t>and TROPISM</w:t>
      </w:r>
    </w:p>
    <w:p w:rsidR="00DB3F8A" w:rsidRPr="00DB3F8A" w:rsidRDefault="00DB3F8A" w:rsidP="00DB3F8A">
      <w:p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="Goudy Stout" w:eastAsiaTheme="majorEastAsia" w:hAnsi="Goudy Stout" w:cstheme="majorBidi"/>
          <w:color w:val="000000" w:themeColor="text1"/>
          <w:kern w:val="24"/>
          <w:sz w:val="36"/>
          <w:szCs w:val="36"/>
        </w:rPr>
        <w:t>__________________ -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A period of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in a mature seed</w:t>
      </w:r>
      <w:r w:rsidRPr="00DB3F8A">
        <w:rPr>
          <w:rFonts w:asciiTheme="minorHAnsi" w:eastAsiaTheme="minorEastAsia" w:hAnsi="Candara" w:cstheme="minorBidi"/>
          <w:color w:val="00B050"/>
          <w:kern w:val="24"/>
          <w:sz w:val="36"/>
          <w:szCs w:val="36"/>
        </w:rPr>
        <w:t xml:space="preserve">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</w:t>
      </w:r>
      <w:r w:rsidRPr="00DB3F8A">
        <w:rPr>
          <w:rFonts w:asciiTheme="minorHAnsi" w:eastAsiaTheme="minorEastAsia" w:hAnsi="Candara" w:cstheme="minorBidi"/>
          <w:color w:val="00B050"/>
          <w:kern w:val="24"/>
          <w:sz w:val="36"/>
          <w:szCs w:val="36"/>
        </w:rPr>
        <w:t xml:space="preserve"> 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it begins to grow</w:t>
      </w:r>
    </w:p>
    <w:p w:rsidR="00DB3F8A" w:rsidRPr="00DB3F8A" w:rsidRDefault="00DB3F8A" w:rsidP="00DB3F8A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It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’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s like the seed is in a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_______________</w:t>
      </w:r>
    </w:p>
    <w:p w:rsidR="00DB3F8A" w:rsidRPr="00DB3F8A" w:rsidRDefault="00DB3F8A" w:rsidP="00DB3F8A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Remains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until conditions are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for growth 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 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and development of the new plant.</w:t>
      </w:r>
    </w:p>
    <w:p w:rsidR="00DB3F8A" w:rsidRPr="00DB3F8A" w:rsidRDefault="00DB3F8A" w:rsidP="00DB3F8A">
      <w:pPr>
        <w:kinsoku w:val="0"/>
        <w:overflowPunct w:val="0"/>
        <w:textAlignment w:val="baseline"/>
        <w:rPr>
          <w:sz w:val="36"/>
          <w:szCs w:val="36"/>
        </w:rPr>
      </w:pPr>
    </w:p>
    <w:p w:rsidR="00DB3F8A" w:rsidRPr="00DB3F8A" w:rsidRDefault="00DB3F8A" w:rsidP="00DB3F8A">
      <w:pPr>
        <w:kinsoku w:val="0"/>
        <w:overflowPunct w:val="0"/>
        <w:textAlignment w:val="baseline"/>
        <w:rPr>
          <w:rFonts w:ascii="Goudy Stout" w:eastAsiaTheme="majorEastAsia" w:hAnsi="Goudy Stout" w:cstheme="majorBidi"/>
          <w:color w:val="000000" w:themeColor="text1"/>
          <w:kern w:val="24"/>
          <w:sz w:val="36"/>
          <w:szCs w:val="36"/>
        </w:rPr>
      </w:pPr>
      <w:r w:rsidRPr="00DB3F8A">
        <w:rPr>
          <w:rFonts w:ascii="Goudy Stout" w:eastAsiaTheme="majorEastAsia" w:hAnsi="Goudy Stout" w:cstheme="majorBidi"/>
          <w:color w:val="000000" w:themeColor="text1"/>
          <w:kern w:val="24"/>
          <w:sz w:val="36"/>
          <w:szCs w:val="36"/>
        </w:rPr>
        <w:t>Changes in the Environment</w:t>
      </w:r>
    </w:p>
    <w:p w:rsidR="00DB3F8A" w:rsidRPr="00DB3F8A" w:rsidRDefault="00DB3F8A" w:rsidP="00DB3F8A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can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the 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_____________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 of individual organisms and entire species</w:t>
      </w:r>
    </w:p>
    <w:p w:rsidR="00DB3F8A" w:rsidRPr="00DB3F8A" w:rsidRDefault="00DB3F8A" w:rsidP="00DB3F8A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These changes are called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___________________</w:t>
      </w:r>
    </w:p>
    <w:p w:rsidR="00DB3F8A" w:rsidRPr="00DB3F8A" w:rsidRDefault="00DB3F8A" w:rsidP="00DB3F8A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6"/>
          <w:szCs w:val="36"/>
        </w:rPr>
      </w:pP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Examples are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</w:t>
      </w:r>
      <w:r w:rsidRPr="00DB3F8A">
        <w:rPr>
          <w:rFonts w:asciiTheme="minorHAnsi" w:eastAsiaTheme="minorEastAsia" w:hAnsi="Candara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intensity,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,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 xml:space="preserve">, and </w:t>
      </w:r>
      <w:r w:rsidRPr="00DB3F8A">
        <w:rPr>
          <w:rFonts w:asciiTheme="minorHAnsi" w:eastAsiaTheme="minorEastAsia" w:hAnsi="Candara" w:cstheme="minorBidi"/>
          <w:b/>
          <w:bCs/>
          <w:color w:val="00B050"/>
          <w:kern w:val="24"/>
          <w:sz w:val="36"/>
          <w:szCs w:val="36"/>
          <w:u w:val="single"/>
        </w:rPr>
        <w:t>_________________</w:t>
      </w:r>
      <w:r w:rsidRPr="00DB3F8A">
        <w:rPr>
          <w:rFonts w:asciiTheme="minorHAnsi" w:eastAsiaTheme="minorEastAsia" w:hAnsi="Candara" w:cstheme="minorBidi"/>
          <w:color w:val="000000" w:themeColor="text1"/>
          <w:kern w:val="24"/>
          <w:sz w:val="36"/>
          <w:szCs w:val="36"/>
        </w:rPr>
        <w:t>.</w:t>
      </w:r>
    </w:p>
    <w:p w:rsidR="00DB3F8A" w:rsidRPr="00DB3F8A" w:rsidRDefault="00DB3F8A" w:rsidP="00DB3F8A">
      <w:pPr>
        <w:pStyle w:val="NormalWeb"/>
        <w:spacing w:before="480"/>
        <w:rPr>
          <w:sz w:val="32"/>
          <w:szCs w:val="32"/>
        </w:rPr>
      </w:pPr>
      <w:r w:rsidRPr="00DB3F8A">
        <w:rPr>
          <w:rFonts w:ascii="Goudy Stout" w:hAnsi="Goudy Stout"/>
          <w:sz w:val="36"/>
          <w:szCs w:val="36"/>
        </w:rPr>
        <w:t>TROPISM</w:t>
      </w:r>
      <w:r>
        <w:rPr>
          <w:rFonts w:ascii="Goudy Stout" w:hAnsi="Goudy Stout"/>
          <w:sz w:val="36"/>
          <w:szCs w:val="36"/>
        </w:rPr>
        <w:t xml:space="preserve">- </w:t>
      </w:r>
      <w:r w:rsidRPr="00DB3F8A">
        <w:rPr>
          <w:i/>
          <w:iCs/>
          <w:sz w:val="32"/>
          <w:szCs w:val="32"/>
        </w:rPr>
        <w:t>(“</w:t>
      </w:r>
      <w:proofErr w:type="spellStart"/>
      <w:r w:rsidRPr="00DB3F8A">
        <w:rPr>
          <w:i/>
          <w:iCs/>
          <w:sz w:val="32"/>
          <w:szCs w:val="32"/>
        </w:rPr>
        <w:t>tropo</w:t>
      </w:r>
      <w:proofErr w:type="spellEnd"/>
      <w:r w:rsidRPr="00DB3F8A">
        <w:rPr>
          <w:i/>
          <w:iCs/>
          <w:sz w:val="32"/>
          <w:szCs w:val="32"/>
        </w:rPr>
        <w:t xml:space="preserve">” </w:t>
      </w:r>
      <w:proofErr w:type="gramStart"/>
      <w:r w:rsidRPr="00DB3F8A">
        <w:rPr>
          <w:i/>
          <w:iCs/>
          <w:sz w:val="32"/>
          <w:szCs w:val="32"/>
        </w:rPr>
        <w:t>– ”</w:t>
      </w:r>
      <w:proofErr w:type="gramEnd"/>
      <w:r>
        <w:rPr>
          <w:i/>
          <w:iCs/>
          <w:sz w:val="32"/>
          <w:szCs w:val="32"/>
        </w:rPr>
        <w:t>________</w:t>
      </w:r>
      <w:r w:rsidRPr="00DB3F8A">
        <w:rPr>
          <w:i/>
          <w:iCs/>
          <w:sz w:val="32"/>
          <w:szCs w:val="32"/>
        </w:rPr>
        <w:t xml:space="preserve">”) </w:t>
      </w:r>
    </w:p>
    <w:p w:rsidR="00DB3F8A" w:rsidRPr="00DB3F8A" w:rsidRDefault="00DB3F8A" w:rsidP="00DB3F8A">
      <w:pPr>
        <w:pStyle w:val="NormalWeb"/>
        <w:spacing w:before="480"/>
        <w:rPr>
          <w:rFonts w:ascii="Candara" w:hAnsi="Candara"/>
          <w:sz w:val="32"/>
          <w:szCs w:val="32"/>
        </w:rPr>
      </w:pPr>
      <w:r w:rsidRPr="00DB3F8A">
        <w:rPr>
          <w:rFonts w:ascii="Candara" w:hAnsi="Candara"/>
          <w:sz w:val="32"/>
          <w:szCs w:val="32"/>
        </w:rPr>
        <w:t xml:space="preserve">Plant </w:t>
      </w:r>
      <w:r>
        <w:rPr>
          <w:rFonts w:ascii="Candara" w:hAnsi="Candara"/>
          <w:b/>
          <w:bCs/>
          <w:sz w:val="32"/>
          <w:szCs w:val="32"/>
          <w:u w:val="single"/>
        </w:rPr>
        <w:t>_________________</w:t>
      </w:r>
      <w:r w:rsidRPr="00DB3F8A">
        <w:rPr>
          <w:rFonts w:ascii="Candara" w:hAnsi="Candara"/>
          <w:sz w:val="32"/>
          <w:szCs w:val="32"/>
        </w:rPr>
        <w:t xml:space="preserve"> or </w:t>
      </w:r>
      <w:r>
        <w:rPr>
          <w:rFonts w:ascii="Candara" w:hAnsi="Candara"/>
          <w:b/>
          <w:bCs/>
          <w:sz w:val="32"/>
          <w:szCs w:val="32"/>
          <w:u w:val="single"/>
        </w:rPr>
        <w:t>__________</w:t>
      </w:r>
      <w:r w:rsidRPr="00DB3F8A">
        <w:rPr>
          <w:rFonts w:ascii="Candara" w:hAnsi="Candara"/>
          <w:sz w:val="32"/>
          <w:szCs w:val="32"/>
        </w:rPr>
        <w:t xml:space="preserve"> in </w:t>
      </w:r>
      <w:r>
        <w:rPr>
          <w:rFonts w:ascii="Candara" w:hAnsi="Candara"/>
          <w:b/>
          <w:bCs/>
          <w:sz w:val="32"/>
          <w:szCs w:val="32"/>
          <w:u w:val="single"/>
        </w:rPr>
        <w:t>____________</w:t>
      </w:r>
      <w:proofErr w:type="gramStart"/>
      <w:r>
        <w:rPr>
          <w:rFonts w:ascii="Candara" w:hAnsi="Candara"/>
          <w:b/>
          <w:bCs/>
          <w:sz w:val="32"/>
          <w:szCs w:val="32"/>
          <w:u w:val="single"/>
        </w:rPr>
        <w:t xml:space="preserve">_ </w:t>
      </w:r>
      <w:r w:rsidRPr="00DB3F8A">
        <w:rPr>
          <w:rFonts w:ascii="Candara" w:hAnsi="Candara"/>
          <w:sz w:val="32"/>
          <w:szCs w:val="32"/>
        </w:rPr>
        <w:t xml:space="preserve"> to</w:t>
      </w:r>
      <w:proofErr w:type="gramEnd"/>
      <w:r w:rsidRPr="00DB3F8A">
        <w:rPr>
          <w:rFonts w:ascii="Candara" w:hAnsi="Candara"/>
          <w:sz w:val="32"/>
          <w:szCs w:val="32"/>
        </w:rPr>
        <w:t xml:space="preserve"> an environmental </w:t>
      </w:r>
      <w:r>
        <w:rPr>
          <w:rFonts w:ascii="Candara" w:hAnsi="Candara"/>
          <w:b/>
          <w:bCs/>
          <w:sz w:val="32"/>
          <w:szCs w:val="32"/>
          <w:u w:val="single"/>
        </w:rPr>
        <w:t>________________</w:t>
      </w:r>
    </w:p>
    <w:p w:rsidR="00DB3F8A" w:rsidRPr="00C830B8" w:rsidRDefault="00DB3F8A" w:rsidP="00DB3F8A">
      <w:pPr>
        <w:pStyle w:val="NormalWeb"/>
        <w:spacing w:before="0" w:beforeAutospacing="0" w:after="0" w:afterAutospacing="0" w:line="360" w:lineRule="auto"/>
        <w:textAlignment w:val="baseline"/>
        <w:rPr>
          <w:rFonts w:ascii="Candara" w:hAnsi="Candara"/>
          <w:i/>
          <w:sz w:val="32"/>
          <w:szCs w:val="32"/>
          <w:u w:val="single"/>
        </w:rPr>
      </w:pPr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 xml:space="preserve">There are many types of </w:t>
      </w:r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 xml:space="preserve">tropisms:  </w:t>
      </w:r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>Phototropism</w:t>
      </w:r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 xml:space="preserve">, Geotropism, </w:t>
      </w:r>
      <w:proofErr w:type="spellStart"/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>Thigmotropism</w:t>
      </w:r>
      <w:proofErr w:type="spellEnd"/>
      <w:r w:rsidR="00C830B8"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>, Hydrotropism</w:t>
      </w:r>
      <w:r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 xml:space="preserve">, Chemotropism, </w:t>
      </w:r>
      <w:proofErr w:type="spellStart"/>
      <w:proofErr w:type="gramStart"/>
      <w:r w:rsidR="00C830B8" w:rsidRPr="00C830B8">
        <w:rPr>
          <w:rFonts w:ascii="Candara" w:eastAsiaTheme="minorEastAsia" w:hAnsi="Candara" w:cstheme="minorBidi"/>
          <w:i/>
          <w:color w:val="000000" w:themeColor="text1"/>
          <w:kern w:val="24"/>
          <w:sz w:val="32"/>
          <w:szCs w:val="32"/>
          <w:u w:val="single"/>
        </w:rPr>
        <w:t>Thermotropism</w:t>
      </w:r>
      <w:proofErr w:type="spellEnd"/>
      <w:proofErr w:type="gramEnd"/>
    </w:p>
    <w:p w:rsidR="00DB3F8A" w:rsidRDefault="00C830B8" w:rsidP="00DB3F8A">
      <w:pPr>
        <w:pStyle w:val="NormalWeb"/>
        <w:spacing w:before="480" w:beforeAutospacing="0" w:after="0" w:afterAutospacing="0"/>
        <w:textAlignment w:val="baseline"/>
        <w:rPr>
          <w:rFonts w:ascii="Goudy Stout" w:eastAsiaTheme="majorEastAsia" w:hAnsi="Goudy Stout" w:cstheme="majorBidi"/>
          <w:color w:val="000000" w:themeColor="text1"/>
          <w:kern w:val="24"/>
          <w:sz w:val="36"/>
          <w:szCs w:val="36"/>
        </w:rPr>
      </w:pPr>
      <w:r w:rsidRPr="00C830B8">
        <w:rPr>
          <w:rFonts w:ascii="Goudy Stout" w:eastAsiaTheme="majorEastAsia" w:hAnsi="Goudy Stout" w:cstheme="majorBidi"/>
          <w:color w:val="000000" w:themeColor="text1"/>
          <w:kern w:val="24"/>
          <w:sz w:val="36"/>
          <w:szCs w:val="36"/>
        </w:rPr>
        <w:t>Tropism can be…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30B8" w:rsidTr="00C830B8">
        <w:tc>
          <w:tcPr>
            <w:tcW w:w="5508" w:type="dxa"/>
          </w:tcPr>
          <w:p w:rsidR="00C830B8" w:rsidRPr="00C830B8" w:rsidRDefault="00C830B8" w:rsidP="00DB3F8A">
            <w:pPr>
              <w:pStyle w:val="NormalWeb"/>
              <w:spacing w:before="480" w:beforeAutospacing="0" w:after="0" w:afterAutospacing="0"/>
              <w:textAlignment w:val="baseline"/>
              <w:rPr>
                <w:rFonts w:ascii="Candara" w:hAnsi="Candara"/>
                <w:sz w:val="36"/>
                <w:szCs w:val="36"/>
              </w:rPr>
            </w:pPr>
            <w:r w:rsidRPr="00C830B8">
              <w:rPr>
                <w:rFonts w:ascii="Candara" w:hAnsi="Candara"/>
                <w:b/>
                <w:sz w:val="36"/>
                <w:szCs w:val="36"/>
              </w:rPr>
              <w:t>Positive</w:t>
            </w:r>
            <w:r w:rsidRPr="00C830B8">
              <w:rPr>
                <w:rFonts w:ascii="Candara" w:hAnsi="Candara"/>
                <w:sz w:val="36"/>
                <w:szCs w:val="36"/>
              </w:rPr>
              <w:t>: If the plant moves _____________________________</w:t>
            </w:r>
          </w:p>
        </w:tc>
        <w:tc>
          <w:tcPr>
            <w:tcW w:w="5508" w:type="dxa"/>
          </w:tcPr>
          <w:p w:rsidR="00C830B8" w:rsidRPr="00C830B8" w:rsidRDefault="00C830B8" w:rsidP="00DB3F8A">
            <w:pPr>
              <w:pStyle w:val="NormalWeb"/>
              <w:spacing w:before="480" w:beforeAutospacing="0" w:after="0" w:afterAutospacing="0"/>
              <w:textAlignment w:val="baseline"/>
              <w:rPr>
                <w:rFonts w:ascii="Candara" w:hAnsi="Candara"/>
                <w:sz w:val="36"/>
                <w:szCs w:val="36"/>
              </w:rPr>
            </w:pPr>
            <w:r w:rsidRPr="00C830B8">
              <w:rPr>
                <w:rFonts w:ascii="Candara" w:hAnsi="Candara"/>
                <w:b/>
                <w:sz w:val="36"/>
                <w:szCs w:val="36"/>
              </w:rPr>
              <w:t>Negative</w:t>
            </w:r>
            <w:r w:rsidRPr="00C830B8">
              <w:rPr>
                <w:rFonts w:ascii="Candara" w:hAnsi="Candara"/>
                <w:sz w:val="36"/>
                <w:szCs w:val="36"/>
              </w:rPr>
              <w:t>: If the plant moves _</w:t>
            </w:r>
            <w:r>
              <w:rPr>
                <w:rFonts w:ascii="Candara" w:hAnsi="Candara"/>
                <w:sz w:val="36"/>
                <w:szCs w:val="36"/>
              </w:rPr>
              <w:t>____________________________</w:t>
            </w:r>
          </w:p>
        </w:tc>
      </w:tr>
    </w:tbl>
    <w:p w:rsidR="00C830B8" w:rsidRPr="00C830B8" w:rsidRDefault="00C830B8" w:rsidP="00DB3F8A">
      <w:pPr>
        <w:pStyle w:val="NormalWeb"/>
        <w:spacing w:before="480" w:beforeAutospacing="0" w:after="0" w:afterAutospacing="0"/>
        <w:textAlignment w:val="baseline"/>
        <w:rPr>
          <w:sz w:val="32"/>
          <w:szCs w:val="32"/>
        </w:rPr>
      </w:pPr>
      <w:bookmarkStart w:id="0" w:name="_GoBack"/>
      <w:bookmarkEnd w:id="0"/>
    </w:p>
    <w:sectPr w:rsidR="00C830B8" w:rsidRPr="00C830B8" w:rsidSect="00DB3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5.5pt;height:84.75pt" o:bullet="t">
        <v:imagedata r:id="rId1" o:title="art87F8"/>
      </v:shape>
    </w:pict>
  </w:numPicBullet>
  <w:numPicBullet w:numPicBulletId="1">
    <w:pict>
      <v:shape id="_x0000_i1035" type="#_x0000_t75" style="width:115.5pt;height:84.75pt" o:bullet="t">
        <v:imagedata r:id="rId2" o:title="art87F9"/>
      </v:shape>
    </w:pict>
  </w:numPicBullet>
  <w:abstractNum w:abstractNumId="0">
    <w:nsid w:val="115A4C4B"/>
    <w:multiLevelType w:val="hybridMultilevel"/>
    <w:tmpl w:val="1B50434A"/>
    <w:lvl w:ilvl="0" w:tplc="D2DE3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20764">
      <w:start w:val="92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2D1F8">
      <w:start w:val="92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A0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42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63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660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6D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C6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B32501"/>
    <w:multiLevelType w:val="hybridMultilevel"/>
    <w:tmpl w:val="98267C16"/>
    <w:lvl w:ilvl="0" w:tplc="C5C81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20F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E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E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E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8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6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0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BF7DEE"/>
    <w:multiLevelType w:val="hybridMultilevel"/>
    <w:tmpl w:val="D68C5266"/>
    <w:lvl w:ilvl="0" w:tplc="97541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84CE">
      <w:start w:val="54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EB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89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8C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AC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84A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7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01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8A0FC8"/>
    <w:multiLevelType w:val="hybridMultilevel"/>
    <w:tmpl w:val="46327CCA"/>
    <w:lvl w:ilvl="0" w:tplc="97541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A"/>
    <w:rsid w:val="0041021C"/>
    <w:rsid w:val="00C0415F"/>
    <w:rsid w:val="00C830B8"/>
    <w:rsid w:val="00CF6F35"/>
    <w:rsid w:val="00D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9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83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281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2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65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263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2013-10-21T02:04:00Z</dcterms:created>
  <dcterms:modified xsi:type="dcterms:W3CDTF">2013-10-21T02:19:00Z</dcterms:modified>
</cp:coreProperties>
</file>